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2-[(6-ethyl-4-methylquinazolin-2-yl)amino]-6-methyl-5-(3-methylbutyl)pyrimidin-4(3H)-one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2-[(6-ethyl-4-methylquinazolin-2-yl)amino]-6-methyl-5-(3-methylbutyl)pyrimidin-4(3H)-one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