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2-(4-bromo-3,5-dimethylphenoxy)-N-(2-methoxydibenzo[b,d]furan-3-yl)acetamide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2-(4-bromo-3,5-dimethylphenoxy)-N-(2-methoxydibenzo[b,d]furan-3-yl)acetamide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