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(2E)-2-cyano-N-(4-fluorophenyl)-3-[5-(2-nitrophenyl)furan-2-yl]prop-2-enamide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(2E)-2-cyano-N-(4-fluorophenyl)-3-[5-(2-nitrophenyl)furan-2-yl]prop-2-enamide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