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2-(4-fluorophenoxy)-N-[3-(morpholin-4-yl)propyl]acetamide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2-(4-fluorophenoxy)-N-[3-(morpholin-4-yl)propyl]acetamide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