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5-[3-ethoxy-5-iodo-4-(prop-2-yn-1-yloxy)benzylidene]-1,3-dimethyl-2-thioxodihydropyrimidine-4,6(1H,5H)-dione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5-[3-ethoxy-5-iodo-4-(prop-2-yn-1-yloxy)benzylidene]-1,3-dimethyl-2-thioxodihydropyrimidine-4,6(1H,5H)-dione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C18H17IN2O4S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