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STK189227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N~2~-{4,6-bis[(2-fluorophenyl)amino]-1,3,5-triazin-2-yl}-N-(2-methylphenyl)glycinamide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N~2~-{4,6-bis[(2-fluorophenyl)amino]-1,3,5-triazin-2-yl}-N-(2-methylphenyl)glycinamide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C24H21F2N7O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STK189227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