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2-(biphenyl-2-yloxy)-N'-[(Z)-{4-[(2-chlorobenzyl)oxy]phenyl}methylidene]acetohydrazide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2-(biphenyl-2-yloxy)-N'-[(Z)-{4-[(2-chlorobenzyl)oxy]phenyl}methylidene]acetohydrazide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