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STK190838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N'-{(E)-[4-(2,4-dinitrophenoxy)-3-methoxyphenyl]methylidene}thiophene-2-carbohydrazide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N'-{(E)-[4-(2,4-dinitrophenoxy)-3-methoxyphenyl]methylidene}thiophene-2-carbohydrazide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C19H14N4O7S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442.41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STK190838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