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N'-[(Z)-(2,4-dihydroxyphenyl)methylidene]-2-[(2-methoxyphenyl)amino]acetohydrazide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N'-[(Z)-(2,4-dihydroxyphenyl)methylidene]-2-[(2-methoxyphenyl)amino]acetohydrazide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315.33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