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N'-[(3E)-5-nitro-2-oxo-1,2-dihydro-3H-indol-3-ylidene]-2-(1H-pyrrol-1-yl)benzohydrazide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N'-[(3E)-5-nitro-2-oxo-1,2-dihydro-3H-indol-3-ylidene]-2-(1H-pyrrol-1-yl)benzohydrazide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C19H13N5O4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