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(5E)-1-(4-bromo-2-methylphenyl)-5-(3,4-dimethoxybenzylidene)-2-thioxodihydropyrimidine-4,6(1H,5H)-dione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(5E)-1-(4-bromo-2-methylphenyl)-5-(3,4-dimethoxybenzylidene)-2-thioxodihydropyrimidine-4,6(1H,5H)-dione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