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(5Z)-5-{[5-(4-chloro-3-nitrophenyl)furan-2-yl]methylidene}-1-(4-methoxyphenyl)-2-thioxodihydropyrimidine-4,6(1H,5H)-dione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(5Z)-5-{[5-(4-chloro-3-nitrophenyl)furan-2-yl]methylidene}-1-(4-methoxyphenyl)-2-thioxodihydropyrimidine-4,6(1H,5H)-dione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