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1-(2-nitrobenzyl)-4-(3,4,5-trimethoxybenzyl)piperazine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1-(2-nitrobenzyl)-4-(3,4,5-trimethoxybenzyl)piperazine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