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STK195051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1-(1-benzylpiperidin-4-yl)-4-[(2-nitrophenyl)sulfonyl]piperazine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1-(1-benzylpiperidin-4-yl)-4-[(2-nitrophenyl)sulfonyl]piperazine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STK195051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