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STK196330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N-(4-methoxyphenyl)-2-[1-(4-methylphenyl)-2,5-dioxo-3-(thiophen-2-ylmethyl)imidazolidin-4-yl]acetamide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N-(4-methoxyphenyl)-2-[1-(4-methylphenyl)-2,5-dioxo-3-(thiophen-2-ylmethyl)imidazolidin-4-yl]acetamide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STK196330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