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N'-{(E)-[1-(4-bromophenyl)-1H-pyrrol-2-yl]methylidene}-4-methylbenzenesulfonohydrazide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N'-{(E)-[1-(4-bromophenyl)-1H-pyrrol-2-yl]methylidene}-4-methylbenzenesulfonohydrazide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