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1-(4-methylphenyl)-5-[(E)-({4-[(4-nitrophenyl)sulfanyl]phenyl}imino)methyl]-2-thioxodihydropyrimidine-4,6(1H,5H)-dione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1-(4-methylphenyl)-5-[(E)-({4-[(4-nitrophenyl)sulfanyl]phenyl}imino)methyl]-2-thioxodihydropyrimidine-4,6(1H,5H)-dione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