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3-chloro-4-methoxy-N-{(E)-[4-(pyrrolidin-1-yl)phenyl]methylidene}aniline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3-chloro-4-methoxy-N-{(E)-[4-(pyrrolidin-1-yl)phenyl]methylidene}aniline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