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2,4-dichloro-N'-{(E)-[4-(2,4-dinitrophenoxy)-3-methoxyphenyl]methylidene}benzohydrazide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2,4-dichloro-N'-{(E)-[4-(2,4-dinitrophenoxy)-3-methoxyphenyl]methylidene}benzohydrazide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C21H14Cl2N4O7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505.27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