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4-{5-[(E)-(quinolin-6-ylimino)methyl]furan-2-yl}benzonitrile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4-{5-[(E)-(quinolin-6-ylimino)methyl]furan-2-yl}benzonitrile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