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3-tert-butyl-N'-[(E)-(3-methylthiophen-2-yl)methylidene]-1H-pyrazole-5-carbohydrazide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3-tert-butyl-N'-[(E)-(3-methylthiophen-2-yl)methylidene]-1H-pyrazole-5-carbohydrazide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