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(2E)-2-[1-(3-cyanopropyl)-2-oxo-1,2-dihydro-3H-indol-3-ylidene]hydrazinecarboxylate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(2E)-2-[1-(3-cyanopropyl)-2-oxo-1,2-dihydro-3H-indol-3-ylidene]hydrazinecarboxylate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