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{[2,5-dimethyl-1-(4-methylphenyl)-1H-pyrrol-3-yl]methylidene}propanedinitrile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{[2,5-dimethyl-1-(4-methylphenyl)-1H-pyrrol-3-yl]methylidene}propanedinitrile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