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2-[(2E)-2-{[2,5-dimethyl-1-(naphthalen-2-yl)-1H-pyrrol-3-yl]methylidene}hydrazinyl]-5-nitropyridine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2-[(2E)-2-{[2,5-dimethyl-1-(naphthalen-2-yl)-1H-pyrrol-3-yl]methylidene}hydrazinyl]-5-nitropyridine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