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STK201058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(5E)-1-(4-methoxyphenyl)-5-[(1-phenyl-1H-pyrrol-2-yl)methylidene]-2-thioxodihydropyrimidine-4,6(1H,5H)-dione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(5E)-1-(4-methoxyphenyl)-5-[(1-phenyl-1H-pyrrol-2-yl)methylidene]-2-thioxodihydropyrimidine-4,6(1H,5H)-dione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STK201058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