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(2E)-2-(3-fluorophenyl)-3-[1-(4-nitrobenzyl)-1H-indol-3-yl]prop-2-enenitrile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(2E)-2-(3-fluorophenyl)-3-[1-(4-nitrobenzyl)-1H-indol-3-yl]prop-2-enenitrile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