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4-cyano-2-fluoro-N-[4-(morpholin-4-yl)phenyl]benzamide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4-cyano-2-fluoro-N-[4-(morpholin-4-yl)phenyl]benzamide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