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STK201809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5-(2-bromophenyl)-6-(3-hydroxypropyl)-1,3-dimethyl-1H-pyrrolo[3,4-d]pyrimidine-2,4(3H,6H)-dione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5-(2-bromophenyl)-6-(3-hydroxypropyl)-1,3-dimethyl-1H-pyrrolo[3,4-d]pyrimidine-2,4(3H,6H)-dione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C17H18BrN3O3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STK201809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