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STK205379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3-{[5-(furan-2-yl)-1,3,4-oxadiazol-2-yl]sulfanyl}-N,N-dimethylpropanamide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3-{[5-(furan-2-yl)-1,3,4-oxadiazol-2-yl]sulfanyl}-N,N-dimethylpropanamide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STK205379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