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4-({[6-(propanoylamino)-1,3-benzothiazol-2-yl]sulfanyl}methyl)-N-(1,3-thiazol-2-yl)benzamide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4-({[6-(propanoylamino)-1,3-benzothiazol-2-yl]sulfanyl}methyl)-N-(1,3-thiazol-2-yl)benzamide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C21H18N4O2S3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