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STK207648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N'-[(E)-(2-chlorophenyl)methylidene]-2-(4-methyl-2-nitrophenoxy)acetohydrazide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N'-[(E)-(2-chlorophenyl)methylidene]-2-(4-methyl-2-nitrophenoxy)acetohydrazide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C16H14ClN3O4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347.76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STK207648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