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STK210495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7-(2-methylphenyl)-5-phenyl-4,7-dihydro[1,2,4]triazolo[1,5-a]pyrimidine-6-carboxylate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7-(2-methylphenyl)-5-phenyl-4,7-dihydro[1,2,4]triazolo[1,5-a]pyrimidine-6-carboxylate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STK210495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