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8-methyl-2-[(4-methylphenyl)amino]-4-phenyl-1,4-dihydro-6H-pyrimido[1,2-a][1,3,5]triazin-6-one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8-methyl-2-[(4-methylphenyl)amino]-4-phenyl-1,4-dihydro-6H-pyrimido[1,2-a][1,3,5]triazin-6-one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