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STK211360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2-[4-(4-methoxyphenyl)piperazin-1-yl]-3,5,6,7-tetrahydro-4H-cyclopenta[d]pyrimidin-4-one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2-[4-(4-methoxyphenyl)piperazin-1-yl]-3,5,6,7-tetrahydro-4H-cyclopenta[d]pyrimidin-4-one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C18H22N4O2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326.4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STK211360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