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1-(3,4-dimethoxybenzyl)-N-[2-(3,4-dimethoxyphenyl)ethyl]-N-methylpiperidine-3-carboxamide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1-(3,4-dimethoxybenzyl)-N-[2-(3,4-dimethoxyphenyl)ethyl]-N-methylpiperidine-3-carboxamide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