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[4-(bicyclo[2.2.1]hept-5-en-2-ylmethyl)piperazin-1-yl](3-methoxyphenyl)methanone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[4-(bicyclo[2.2.1]hept-5-en-2-ylmethyl)piperazin-1-yl](3-methoxyphenyl)methanone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