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STK212901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5-chloro-3-hydroxy-3-[2-(2-hydroxyphenyl)-2-oxoethyl]-1-methyl-1,3-dihydro-2H-indol-2-one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5-chloro-3-hydroxy-3-[2-(2-hydroxyphenyl)-2-oxoethyl]-1-methyl-1,3-dihydro-2H-indol-2-one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STK212901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