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1-benzyl-3-[2-(2-chlorophenyl)-2-oxoethyl]-3-hydroxy-1,3-dihydro-2H-indol-2-one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1-benzyl-3-[2-(2-chlorophenyl)-2-oxoethyl]-3-hydroxy-1,3-dihydro-2H-indol-2-one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