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STK213887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6-(4-chlorophenyl)-2-methoxy-3-[5-(methoxymethyl)-1,2,4-oxadiazol-3-yl]pyridine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6-(4-chlorophenyl)-2-methoxy-3-[5-(methoxymethyl)-1,2,4-oxadiazol-3-yl]pyridine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STK213887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