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4-chloro-N-(2-methyl-5-oxo-5H-[1,3,4]thiadiazolo[3,2-a]pyrimidin-6-yl)benzamide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4-chloro-N-(2-methyl-5-oxo-5H-[1,3,4]thiadiazolo[3,2-a]pyrimidin-6-yl)benzamide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