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3-(1-{2-[(2-methoxyphenyl)amino]-2-oxoethyl}-5-phenyl-1H-pyrrol-2-yl)propanoic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3-(1-{2-[(2-methoxyphenyl)amino]-2-oxoethyl}-5-phenyl-1H-pyrrol-2-yl)propanoic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