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3-[5-(4-methylphenyl)-1-(tetrahydrofuran-2-ylmethyl)-1H-pyrrol-2-yl]propanoic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3-[5-(4-methylphenyl)-1-(tetrahydrofuran-2-ylmethyl)-1H-pyrrol-2-yl]propanoic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