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2-(2-hydroxy-4-nitrophenyl)-4-methyl-3a,4,7,7a-tetrahydro-1H-isoindole-1,3(2H)-dione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2-(2-hydroxy-4-nitrophenyl)-4-methyl-3a,4,7,7a-tetrahydro-1H-isoindole-1,3(2H)-dione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