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1-butyl-3-[3-(4-fluorophenoxy)propyl]-1,3-dihydro-2H-benzimidazol-2-imine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1-butyl-3-[3-(4-fluorophenoxy)propyl]-1,3-dihydro-2H-benzimidazol-2-imine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