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STK214432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3-[2-(3-bromophenyl)-2-oxoethyl]-5-chloro-3-hydroxy-1-(2-methylbenzyl)-1,3-dihydro-2H-indol-2-one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3-[2-(3-bromophenyl)-2-oxoethyl]-5-chloro-3-hydroxy-1-(2-methylbenzyl)-1,3-dihydro-2H-indol-2-one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C24H19BrClNO3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484.78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STK214432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