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STK217023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5-chloro-1-(4-chlorobenzyl)-3-hydroxy-3-[2-oxo-2-(2,4,6-trimethylphenyl)ethyl]-1,3-dihydro-2H-indol-2-one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5-chloro-1-(4-chlorobenzyl)-3-hydroxy-3-[2-oxo-2-(2,4,6-trimethylphenyl)ethyl]-1,3-dihydro-2H-indol-2-one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STK217023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