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STK217536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N-(4-chloro-2,5-dimethoxyphenyl)-7,7-dimethyl-2,5-dioxo-1,2,3,4,5,6,7,8-octahydroquinoline-4-carboxamide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N-(4-chloro-2,5-dimethoxyphenyl)-7,7-dimethyl-2,5-dioxo-1,2,3,4,5,6,7,8-octahydroquinoline-4-carboxamide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STK217536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