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STK219331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N-(5-cyclopropyl-1,3,4-thiadiazol-2-yl)-2-{[5-(2-fluorophenyl)-4-methyl-4H-1,2,4-triazol-3-yl]sulfanyl}acetamide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N-(5-cyclopropyl-1,3,4-thiadiazol-2-yl)-2-{[5-(2-fluorophenyl)-4-methyl-4H-1,2,4-triazol-3-yl]sulfanyl}acetamide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C16H15FN6OS2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390.47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STK219331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