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2-[(3,4-dichlorobenzyl)sulfanyl]-1-(piperidin-1-yl)ethanone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2-[(3,4-dichlorobenzyl)sulfanyl]-1-(piperidin-1-yl)ethanone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C14H17Cl2NOS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