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STK222380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2-methoxy-1-[7-(4-methylphenyl)-5-phenyl-6,7-dihydro[1,2,4]triazolo[1,5-a]pyrimidin-4(5H)-yl]ethanone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2-methoxy-1-[7-(4-methylphenyl)-5-phenyl-6,7-dihydro[1,2,4]triazolo[1,5-a]pyrimidin-4(5H)-yl]ethanone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C21H22N4O2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362.43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STK222380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